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A6" w:rsidRDefault="00BE7EA6" w:rsidP="00BE7EA6">
      <w:pPr>
        <w:jc w:val="center"/>
        <w:rPr>
          <w:rFonts w:ascii="Arial" w:hAnsi="Arial" w:cs="Arial"/>
          <w:b/>
          <w:bCs/>
          <w:sz w:val="28"/>
          <w:szCs w:val="28"/>
        </w:rPr>
      </w:pPr>
      <w:r>
        <w:rPr>
          <w:rFonts w:ascii="Arial" w:hAnsi="Arial" w:cs="Arial"/>
          <w:b/>
          <w:bCs/>
          <w:sz w:val="28"/>
          <w:szCs w:val="28"/>
        </w:rPr>
        <w:t>Theoretical Probability</w:t>
      </w:r>
    </w:p>
    <w:p w:rsidR="00BE7EA6" w:rsidRDefault="00BE7EA6" w:rsidP="00BE7EA6">
      <w:pPr>
        <w:rPr>
          <w:rFonts w:ascii="Arial" w:hAnsi="Arial" w:cs="Arial"/>
          <w:sz w:val="24"/>
          <w:szCs w:val="24"/>
        </w:rPr>
      </w:pPr>
    </w:p>
    <w:p w:rsidR="00BE7EA6" w:rsidRDefault="00BE7EA6" w:rsidP="00BA14E1">
      <w:pPr>
        <w:spacing w:line="312" w:lineRule="auto"/>
        <w:rPr>
          <w:rFonts w:ascii="Arial" w:hAnsi="Arial" w:cs="Arial"/>
          <w:sz w:val="24"/>
          <w:szCs w:val="24"/>
        </w:rPr>
      </w:pPr>
      <w:r>
        <w:rPr>
          <w:rFonts w:ascii="Arial" w:hAnsi="Arial" w:cs="Arial"/>
          <w:sz w:val="24"/>
          <w:szCs w:val="24"/>
        </w:rPr>
        <w:t>Performing experiments to estimate a probability can be ve</w:t>
      </w:r>
      <w:r w:rsidR="0028600A">
        <w:rPr>
          <w:rFonts w:ascii="Arial" w:hAnsi="Arial" w:cs="Arial"/>
          <w:sz w:val="24"/>
          <w:szCs w:val="24"/>
        </w:rPr>
        <w:t>ry __________________________</w:t>
      </w:r>
      <w:r>
        <w:rPr>
          <w:rFonts w:ascii="Arial" w:hAnsi="Arial" w:cs="Arial"/>
          <w:sz w:val="24"/>
          <w:szCs w:val="24"/>
        </w:rPr>
        <w:t xml:space="preserve"> and __________________, depending on the accessories that are needed.</w:t>
      </w:r>
      <w:r w:rsidR="00BA14E1">
        <w:rPr>
          <w:rFonts w:ascii="Arial" w:hAnsi="Arial" w:cs="Arial"/>
          <w:sz w:val="24"/>
          <w:szCs w:val="24"/>
        </w:rPr>
        <w:t xml:space="preserve"> </w:t>
      </w:r>
      <w:r>
        <w:rPr>
          <w:rFonts w:ascii="Arial" w:hAnsi="Arial" w:cs="Arial"/>
          <w:sz w:val="24"/>
          <w:szCs w:val="24"/>
        </w:rPr>
        <w:t>Often it is possible to calculate an exact probability by using mathematical theory.</w:t>
      </w:r>
    </w:p>
    <w:p w:rsidR="00BE7EA6" w:rsidRDefault="00BE7EA6" w:rsidP="00BE7EA6">
      <w:pPr>
        <w:rPr>
          <w:rFonts w:ascii="Arial" w:hAnsi="Arial" w:cs="Arial"/>
          <w:sz w:val="24"/>
          <w:szCs w:val="24"/>
        </w:rPr>
      </w:pPr>
    </w:p>
    <w:p w:rsidR="00BA14E1" w:rsidRDefault="00BE7EA6" w:rsidP="00BE7EA6">
      <w:pPr>
        <w:rPr>
          <w:rFonts w:ascii="Arial" w:hAnsi="Arial" w:cs="Arial"/>
          <w:sz w:val="24"/>
          <w:szCs w:val="24"/>
        </w:rPr>
      </w:pPr>
      <w:r>
        <w:rPr>
          <w:rFonts w:ascii="Arial" w:hAnsi="Arial" w:cs="Arial"/>
          <w:sz w:val="24"/>
          <w:szCs w:val="24"/>
        </w:rPr>
        <w:t>Consider the act of flipping a coin three times.  What are the possible outcomes?</w:t>
      </w:r>
    </w:p>
    <w:p w:rsidR="00BA14E1" w:rsidRDefault="00BA14E1" w:rsidP="00BE7EA6">
      <w:pPr>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For the number of outcomes, we could use our brains and think about them:</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E1523E" w:rsidRDefault="00E1523E"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Or, we can use a tool like a tree diagram:</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Now these eight outcomes can be grouped in to specific events we might be looking for:</w:t>
      </w:r>
    </w:p>
    <w:p w:rsidR="00BE7EA6" w:rsidRDefault="00BE7EA6" w:rsidP="00BE7EA6">
      <w:pPr>
        <w:rPr>
          <w:rFonts w:ascii="Arial" w:hAnsi="Arial" w:cs="Arial"/>
          <w:sz w:val="24"/>
          <w:szCs w:val="24"/>
        </w:rPr>
      </w:pPr>
    </w:p>
    <w:p w:rsidR="00BE7EA6" w:rsidRDefault="00BE7EA6" w:rsidP="00BE7EA6">
      <w:pPr>
        <w:tabs>
          <w:tab w:val="left" w:pos="720"/>
          <w:tab w:val="left" w:pos="1440"/>
          <w:tab w:val="left" w:pos="2160"/>
          <w:tab w:val="left" w:pos="2880"/>
          <w:tab w:val="left" w:pos="3600"/>
        </w:tabs>
        <w:spacing w:line="312" w:lineRule="auto"/>
        <w:ind w:left="3600" w:hanging="3600"/>
        <w:rPr>
          <w:rFonts w:ascii="Arial" w:hAnsi="Arial" w:cs="Arial"/>
          <w:sz w:val="24"/>
          <w:szCs w:val="24"/>
        </w:rPr>
      </w:pPr>
      <w:r>
        <w:rPr>
          <w:rFonts w:ascii="Arial" w:hAnsi="Arial" w:cs="Arial"/>
          <w:sz w:val="24"/>
          <w:szCs w:val="24"/>
        </w:rPr>
        <w:t>Event A:</w:t>
      </w:r>
      <w:r>
        <w:rPr>
          <w:rFonts w:ascii="Arial" w:hAnsi="Arial" w:cs="Arial"/>
          <w:sz w:val="24"/>
          <w:szCs w:val="24"/>
        </w:rPr>
        <w:tab/>
        <w:t>three tails</w:t>
      </w:r>
      <w:r>
        <w:rPr>
          <w:rFonts w:ascii="Arial" w:hAnsi="Arial" w:cs="Arial"/>
          <w:sz w:val="24"/>
          <w:szCs w:val="24"/>
        </w:rPr>
        <w:tab/>
      </w:r>
      <w:r>
        <w:rPr>
          <w:rFonts w:ascii="Arial" w:hAnsi="Arial" w:cs="Arial"/>
          <w:sz w:val="24"/>
          <w:szCs w:val="24"/>
        </w:rPr>
        <w:tab/>
        <w:t># outcomes: __________</w:t>
      </w:r>
    </w:p>
    <w:p w:rsidR="00BE7EA6" w:rsidRDefault="00BE7EA6" w:rsidP="00BE7EA6">
      <w:pPr>
        <w:tabs>
          <w:tab w:val="left" w:pos="720"/>
          <w:tab w:val="left" w:pos="1440"/>
          <w:tab w:val="left" w:pos="2160"/>
          <w:tab w:val="left" w:pos="2880"/>
          <w:tab w:val="left" w:pos="3600"/>
        </w:tabs>
        <w:spacing w:line="312" w:lineRule="auto"/>
        <w:ind w:left="3600" w:hanging="3600"/>
        <w:rPr>
          <w:rFonts w:ascii="Arial" w:hAnsi="Arial" w:cs="Arial"/>
          <w:sz w:val="24"/>
          <w:szCs w:val="24"/>
        </w:rPr>
      </w:pPr>
      <w:r>
        <w:rPr>
          <w:rFonts w:ascii="Arial" w:hAnsi="Arial" w:cs="Arial"/>
          <w:sz w:val="24"/>
          <w:szCs w:val="24"/>
        </w:rPr>
        <w:t>Event B:</w:t>
      </w:r>
      <w:r>
        <w:rPr>
          <w:rFonts w:ascii="Arial" w:hAnsi="Arial" w:cs="Arial"/>
          <w:sz w:val="24"/>
          <w:szCs w:val="24"/>
        </w:rPr>
        <w:tab/>
        <w:t>two tails</w:t>
      </w:r>
      <w:r>
        <w:rPr>
          <w:rFonts w:ascii="Arial" w:hAnsi="Arial" w:cs="Arial"/>
          <w:sz w:val="24"/>
          <w:szCs w:val="24"/>
        </w:rPr>
        <w:tab/>
      </w:r>
      <w:r>
        <w:rPr>
          <w:rFonts w:ascii="Arial" w:hAnsi="Arial" w:cs="Arial"/>
          <w:sz w:val="24"/>
          <w:szCs w:val="24"/>
        </w:rPr>
        <w:tab/>
        <w:t># outcomes: __________</w:t>
      </w:r>
    </w:p>
    <w:p w:rsidR="00BE7EA6" w:rsidRDefault="00BE7EA6" w:rsidP="00BE7EA6">
      <w:pPr>
        <w:tabs>
          <w:tab w:val="left" w:pos="720"/>
          <w:tab w:val="left" w:pos="1440"/>
          <w:tab w:val="left" w:pos="2160"/>
          <w:tab w:val="left" w:pos="2880"/>
          <w:tab w:val="left" w:pos="3600"/>
        </w:tabs>
        <w:spacing w:line="312" w:lineRule="auto"/>
        <w:ind w:left="3600" w:hanging="3600"/>
        <w:rPr>
          <w:rFonts w:ascii="Arial" w:hAnsi="Arial" w:cs="Arial"/>
          <w:sz w:val="24"/>
          <w:szCs w:val="24"/>
        </w:rPr>
      </w:pPr>
      <w:r>
        <w:rPr>
          <w:rFonts w:ascii="Arial" w:hAnsi="Arial" w:cs="Arial"/>
          <w:sz w:val="24"/>
          <w:szCs w:val="24"/>
        </w:rPr>
        <w:t>Event C:</w:t>
      </w:r>
      <w:r>
        <w:rPr>
          <w:rFonts w:ascii="Arial" w:hAnsi="Arial" w:cs="Arial"/>
          <w:sz w:val="24"/>
          <w:szCs w:val="24"/>
        </w:rPr>
        <w:tab/>
        <w:t>one tails</w:t>
      </w:r>
      <w:r>
        <w:rPr>
          <w:rFonts w:ascii="Arial" w:hAnsi="Arial" w:cs="Arial"/>
          <w:sz w:val="24"/>
          <w:szCs w:val="24"/>
        </w:rPr>
        <w:tab/>
      </w:r>
      <w:r>
        <w:rPr>
          <w:rFonts w:ascii="Arial" w:hAnsi="Arial" w:cs="Arial"/>
          <w:sz w:val="24"/>
          <w:szCs w:val="24"/>
        </w:rPr>
        <w:tab/>
        <w:t># outcomes: __________</w:t>
      </w:r>
    </w:p>
    <w:p w:rsidR="00BE7EA6" w:rsidRDefault="00BE7EA6" w:rsidP="00BE7EA6">
      <w:pPr>
        <w:tabs>
          <w:tab w:val="left" w:pos="720"/>
          <w:tab w:val="left" w:pos="1440"/>
          <w:tab w:val="left" w:pos="2160"/>
          <w:tab w:val="left" w:pos="2880"/>
          <w:tab w:val="left" w:pos="3600"/>
        </w:tabs>
        <w:spacing w:line="312" w:lineRule="auto"/>
        <w:ind w:left="3600" w:hanging="3600"/>
        <w:rPr>
          <w:rFonts w:ascii="Arial" w:hAnsi="Arial" w:cs="Arial"/>
          <w:sz w:val="24"/>
          <w:szCs w:val="24"/>
        </w:rPr>
      </w:pPr>
      <w:r>
        <w:rPr>
          <w:rFonts w:ascii="Arial" w:hAnsi="Arial" w:cs="Arial"/>
          <w:sz w:val="24"/>
          <w:szCs w:val="24"/>
        </w:rPr>
        <w:t>Event D:</w:t>
      </w:r>
      <w:r>
        <w:rPr>
          <w:rFonts w:ascii="Arial" w:hAnsi="Arial" w:cs="Arial"/>
          <w:sz w:val="24"/>
          <w:szCs w:val="24"/>
        </w:rPr>
        <w:tab/>
        <w:t>no tails</w:t>
      </w:r>
      <w:r>
        <w:rPr>
          <w:rFonts w:ascii="Arial" w:hAnsi="Arial" w:cs="Arial"/>
          <w:sz w:val="24"/>
          <w:szCs w:val="24"/>
        </w:rPr>
        <w:tab/>
      </w:r>
      <w:r>
        <w:rPr>
          <w:rFonts w:ascii="Arial" w:hAnsi="Arial" w:cs="Arial"/>
          <w:sz w:val="24"/>
          <w:szCs w:val="24"/>
        </w:rPr>
        <w:tab/>
        <w:t># outcomes: __________</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Listing the outcomes and the events as shown above gives a more clear indication of your chances of having a particular event occur.  In this case, you c</w:t>
      </w:r>
      <w:r w:rsidR="00AD43FA">
        <w:rPr>
          <w:rFonts w:ascii="Arial" w:hAnsi="Arial" w:cs="Arial"/>
          <w:sz w:val="24"/>
          <w:szCs w:val="24"/>
        </w:rPr>
        <w:t>an calculate the ____________</w:t>
      </w:r>
      <w:r w:rsidR="00A62172">
        <w:rPr>
          <w:rFonts w:ascii="Arial" w:hAnsi="Arial" w:cs="Arial"/>
          <w:sz w:val="24"/>
          <w:szCs w:val="24"/>
        </w:rPr>
        <w:t xml:space="preserve"> </w:t>
      </w:r>
      <w:r>
        <w:rPr>
          <w:rFonts w:ascii="Arial" w:hAnsi="Arial" w:cs="Arial"/>
          <w:sz w:val="24"/>
          <w:szCs w:val="24"/>
        </w:rPr>
        <w:t>probability of each of the events:</w:t>
      </w:r>
    </w:p>
    <w:p w:rsidR="00EE438C" w:rsidRDefault="00EE438C" w:rsidP="00BE7EA6">
      <w:pPr>
        <w:rPr>
          <w:rFonts w:ascii="Arial" w:hAnsi="Arial" w:cs="Arial"/>
          <w:sz w:val="24"/>
          <w:szCs w:val="24"/>
        </w:rPr>
      </w:pPr>
    </w:p>
    <w:p w:rsidR="00BA14E1" w:rsidRDefault="00BA14E1" w:rsidP="00BA14E1">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sz w:val="24"/>
          <w:szCs w:val="24"/>
        </w:rPr>
      </w:pPr>
    </w:p>
    <w:p w:rsidR="00BE7EA6" w:rsidRDefault="00BA14E1" w:rsidP="00BA14E1">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sz w:val="24"/>
          <w:szCs w:val="24"/>
        </w:rPr>
      </w:pPr>
      <w:r w:rsidRPr="00BA14E1">
        <w:rPr>
          <w:rFonts w:ascii="Arial" w:hAnsi="Arial" w:cs="Arial"/>
          <w:b/>
          <w:sz w:val="24"/>
          <w:szCs w:val="24"/>
        </w:rPr>
        <w:t>Theoretical Probability</w:t>
      </w:r>
    </w:p>
    <w:p w:rsidR="00BA14E1" w:rsidRPr="00BA14E1" w:rsidRDefault="00BA14E1" w:rsidP="00BA14E1">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sz w:val="24"/>
          <w:szCs w:val="24"/>
        </w:rPr>
      </w:pPr>
    </w:p>
    <w:p w:rsidR="00E1523E" w:rsidRDefault="00AD43FA" w:rsidP="00E1523E">
      <w:pPr>
        <w:pBdr>
          <w:top w:val="thinThickThinSmallGap" w:sz="24" w:space="1" w:color="auto"/>
          <w:left w:val="thinThickThinSmallGap" w:sz="24" w:space="4" w:color="auto"/>
          <w:bottom w:val="thinThickThinSmallGap" w:sz="24" w:space="1" w:color="auto"/>
          <w:right w:val="thinThickThinSmallGap" w:sz="24" w:space="4" w:color="auto"/>
        </w:pBdr>
        <w:rPr>
          <w:rFonts w:ascii="Arial" w:eastAsiaTheme="minorEastAsia"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E</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 times event occurs</m:t>
              </m:r>
            </m:num>
            <m:den>
              <m:r>
                <w:rPr>
                  <w:rFonts w:ascii="Cambria Math" w:hAnsi="Cambria Math" w:cs="Arial"/>
                  <w:sz w:val="24"/>
                  <w:szCs w:val="24"/>
                </w:rPr>
                <m:t># of possible equally likely events</m:t>
              </m:r>
            </m:den>
          </m:f>
        </m:oMath>
      </m:oMathPara>
    </w:p>
    <w:p w:rsidR="00016C6F" w:rsidRDefault="00016C6F" w:rsidP="00E1523E">
      <w:pPr>
        <w:pBdr>
          <w:top w:val="thinThickThinSmallGap" w:sz="24" w:space="1" w:color="auto"/>
          <w:left w:val="thinThickThinSmallGap" w:sz="24" w:space="4" w:color="auto"/>
          <w:bottom w:val="thinThickThinSmallGap" w:sz="24" w:space="1" w:color="auto"/>
          <w:right w:val="thinThickThinSmallGap" w:sz="24" w:space="4" w:color="auto"/>
        </w:pBdr>
        <w:rPr>
          <w:rFonts w:ascii="Arial" w:eastAsiaTheme="minorEastAsia" w:hAnsi="Arial" w:cs="Arial"/>
          <w:sz w:val="24"/>
          <w:szCs w:val="24"/>
        </w:rPr>
      </w:pPr>
    </w:p>
    <w:p w:rsidR="00BE7EA6" w:rsidRPr="00EE438C" w:rsidRDefault="00253B96" w:rsidP="00BE7EA6">
      <w:pPr>
        <w:rPr>
          <w:rFonts w:ascii="Arial" w:hAnsi="Arial" w:cs="Arial"/>
          <w:sz w:val="24"/>
          <w:szCs w:val="24"/>
        </w:rPr>
      </w:pPr>
      <w:r>
        <w:rPr>
          <w:rFonts w:ascii="Arial" w:hAnsi="Arial" w:cs="Arial"/>
          <w:sz w:val="24"/>
          <w:szCs w:val="24"/>
        </w:rPr>
        <w:lastRenderedPageBreak/>
        <w:t>D</w:t>
      </w:r>
      <w:r w:rsidR="00BE7EA6" w:rsidRPr="00EE438C">
        <w:rPr>
          <w:rFonts w:ascii="Arial" w:hAnsi="Arial" w:cs="Arial"/>
          <w:sz w:val="24"/>
          <w:szCs w:val="24"/>
        </w:rPr>
        <w:t>etermine the probabilities of events A, B, C and D as fractions, decimals and percents.</w:t>
      </w:r>
    </w:p>
    <w:p w:rsidR="00BE7EA6" w:rsidRDefault="00BE7EA6" w:rsidP="00BE7EA6">
      <w:pPr>
        <w:rPr>
          <w:sz w:val="24"/>
          <w:szCs w:val="24"/>
        </w:rPr>
      </w:pPr>
    </w:p>
    <w:p w:rsidR="00DB1B46" w:rsidRDefault="00DB1B46" w:rsidP="00BE7EA6">
      <w:pPr>
        <w:rPr>
          <w:sz w:val="24"/>
          <w:szCs w:val="24"/>
        </w:rPr>
      </w:pPr>
      <w:r>
        <w:rPr>
          <w:sz w:val="24"/>
          <w:szCs w:val="24"/>
        </w:rPr>
        <w:t>A.</w:t>
      </w:r>
    </w:p>
    <w:p w:rsidR="00DB1B46" w:rsidRDefault="00DB1B46" w:rsidP="00BE7EA6">
      <w:pPr>
        <w:rPr>
          <w:sz w:val="24"/>
          <w:szCs w:val="24"/>
        </w:rPr>
      </w:pPr>
    </w:p>
    <w:p w:rsidR="00DB1B46" w:rsidRDefault="00DB1B46" w:rsidP="00BE7EA6">
      <w:pPr>
        <w:rPr>
          <w:sz w:val="24"/>
          <w:szCs w:val="24"/>
        </w:rPr>
      </w:pPr>
      <w:r>
        <w:rPr>
          <w:sz w:val="24"/>
          <w:szCs w:val="24"/>
        </w:rPr>
        <w:t>B.</w:t>
      </w:r>
    </w:p>
    <w:p w:rsidR="00DB1B46" w:rsidRDefault="00DB1B46" w:rsidP="00BE7EA6">
      <w:pPr>
        <w:rPr>
          <w:sz w:val="24"/>
          <w:szCs w:val="24"/>
        </w:rPr>
      </w:pPr>
    </w:p>
    <w:p w:rsidR="00DB1B46" w:rsidRDefault="00DB1B46" w:rsidP="00BE7EA6">
      <w:pPr>
        <w:rPr>
          <w:sz w:val="24"/>
          <w:szCs w:val="24"/>
        </w:rPr>
      </w:pPr>
      <w:r>
        <w:rPr>
          <w:sz w:val="24"/>
          <w:szCs w:val="24"/>
        </w:rPr>
        <w:t>C.</w:t>
      </w:r>
    </w:p>
    <w:p w:rsidR="00DB1B46" w:rsidRDefault="00DB1B46" w:rsidP="00BE7EA6">
      <w:pPr>
        <w:rPr>
          <w:sz w:val="24"/>
          <w:szCs w:val="24"/>
        </w:rPr>
      </w:pPr>
    </w:p>
    <w:p w:rsidR="00DB1B46" w:rsidRDefault="00DB1B46" w:rsidP="00BE7EA6">
      <w:pPr>
        <w:rPr>
          <w:sz w:val="24"/>
          <w:szCs w:val="24"/>
        </w:rPr>
      </w:pPr>
      <w:r>
        <w:rPr>
          <w:sz w:val="24"/>
          <w:szCs w:val="24"/>
        </w:rPr>
        <w:t>D.</w:t>
      </w:r>
    </w:p>
    <w:p w:rsidR="00DB1B46" w:rsidRDefault="00DB1B46" w:rsidP="00BE7EA6">
      <w:pPr>
        <w:rPr>
          <w:sz w:val="24"/>
          <w:szCs w:val="24"/>
        </w:rPr>
      </w:pPr>
    </w:p>
    <w:p w:rsidR="00DB1B46" w:rsidRDefault="00DB1B46" w:rsidP="00BE7EA6">
      <w:pPr>
        <w:rPr>
          <w:rFonts w:ascii="Arial" w:hAnsi="Arial" w:cs="Arial"/>
          <w:sz w:val="24"/>
          <w:szCs w:val="24"/>
          <w:u w:val="single"/>
        </w:rPr>
      </w:pPr>
    </w:p>
    <w:p w:rsidR="00BE7EA6" w:rsidRDefault="00BE7EA6" w:rsidP="00BE7EA6">
      <w:pPr>
        <w:rPr>
          <w:rFonts w:ascii="Arial" w:hAnsi="Arial" w:cs="Arial"/>
          <w:sz w:val="24"/>
          <w:szCs w:val="24"/>
        </w:rPr>
      </w:pPr>
      <w:r>
        <w:rPr>
          <w:rFonts w:ascii="Arial" w:hAnsi="Arial" w:cs="Arial"/>
          <w:sz w:val="24"/>
          <w:szCs w:val="24"/>
          <w:u w:val="single"/>
        </w:rPr>
        <w:t>Probability Scale</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0</w:t>
      </w:r>
      <w:r w:rsidR="00DB1B46">
        <w:rPr>
          <w:rFonts w:ascii="Arial" w:hAnsi="Arial" w:cs="Arial"/>
          <w:sz w:val="24"/>
          <w:szCs w:val="24"/>
        </w:rPr>
        <w:t xml:space="preserve">  </w:t>
      </w:r>
      <w:r w:rsidR="00DB1B46">
        <w:rPr>
          <w:rFonts w:ascii="Arial" w:hAnsi="Arial" w:cs="Arial"/>
          <w:sz w:val="24"/>
          <w:szCs w:val="24"/>
        </w:rPr>
        <w:tab/>
      </w:r>
      <w:r w:rsidR="00DB1B46">
        <w:rPr>
          <w:rFonts w:ascii="Arial" w:hAnsi="Arial" w:cs="Arial"/>
          <w:sz w:val="24"/>
          <w:szCs w:val="24"/>
        </w:rPr>
        <w:tab/>
      </w:r>
      <w:r w:rsidR="00DB1B46">
        <w:rPr>
          <w:rFonts w:ascii="Arial" w:hAnsi="Arial" w:cs="Arial"/>
          <w:sz w:val="24"/>
          <w:szCs w:val="24"/>
        </w:rPr>
        <w:tab/>
      </w:r>
      <w:r w:rsidR="00DB1B46">
        <w:rPr>
          <w:rFonts w:ascii="Arial" w:hAnsi="Arial" w:cs="Arial"/>
          <w:sz w:val="24"/>
          <w:szCs w:val="24"/>
        </w:rPr>
        <w:tab/>
      </w:r>
      <w:r w:rsidR="00DB1B46">
        <w:rPr>
          <w:rFonts w:ascii="Arial" w:hAnsi="Arial" w:cs="Arial"/>
          <w:sz w:val="24"/>
          <w:szCs w:val="24"/>
        </w:rPr>
        <w:tab/>
      </w:r>
      <w:r w:rsidR="00DB1B46">
        <w:rPr>
          <w:rFonts w:ascii="Arial" w:hAnsi="Arial" w:cs="Arial"/>
          <w:sz w:val="24"/>
          <w:szCs w:val="24"/>
        </w:rPr>
        <w:tab/>
        <w:t xml:space="preserve">       </w:t>
      </w:r>
      <w:r>
        <w:rPr>
          <w:rFonts w:ascii="Arial" w:hAnsi="Arial" w:cs="Arial"/>
          <w:sz w:val="24"/>
          <w:szCs w:val="24"/>
        </w:rPr>
        <w:t xml:space="preserve">0.5 </w:t>
      </w:r>
      <w:r w:rsidR="00DB1B4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1B46">
        <w:rPr>
          <w:rFonts w:ascii="Arial" w:hAnsi="Arial" w:cs="Arial"/>
          <w:sz w:val="24"/>
          <w:szCs w:val="24"/>
        </w:rPr>
        <w:t xml:space="preserve">       </w:t>
      </w:r>
      <w:r>
        <w:rPr>
          <w:rFonts w:ascii="Arial" w:hAnsi="Arial" w:cs="Arial"/>
          <w:sz w:val="24"/>
          <w:szCs w:val="24"/>
        </w:rPr>
        <w:t xml:space="preserve"> </w:t>
      </w:r>
      <w:r w:rsidR="00DB1B46">
        <w:rPr>
          <w:rFonts w:ascii="Arial" w:hAnsi="Arial" w:cs="Arial"/>
          <w:sz w:val="24"/>
          <w:szCs w:val="24"/>
        </w:rPr>
        <w:t xml:space="preserve">     </w:t>
      </w:r>
      <w:r>
        <w:rPr>
          <w:rFonts w:ascii="Arial" w:hAnsi="Arial" w:cs="Arial"/>
          <w:sz w:val="24"/>
          <w:szCs w:val="24"/>
        </w:rPr>
        <w:t>1.0</w:t>
      </w:r>
    </w:p>
    <w:tbl>
      <w:tblPr>
        <w:tblW w:w="0" w:type="auto"/>
        <w:tblInd w:w="136" w:type="dxa"/>
        <w:tblLayout w:type="fixed"/>
        <w:tblCellMar>
          <w:left w:w="100" w:type="dxa"/>
          <w:right w:w="100" w:type="dxa"/>
        </w:tblCellMar>
        <w:tblLook w:val="0000"/>
      </w:tblPr>
      <w:tblGrid>
        <w:gridCol w:w="4880"/>
        <w:gridCol w:w="4795"/>
      </w:tblGrid>
      <w:tr w:rsidR="00BE7EA6" w:rsidTr="00DB1B46">
        <w:trPr>
          <w:cantSplit/>
          <w:trHeight w:val="465"/>
        </w:trPr>
        <w:tc>
          <w:tcPr>
            <w:tcW w:w="4880" w:type="dxa"/>
            <w:tcBorders>
              <w:top w:val="nil"/>
              <w:left w:val="single" w:sz="6" w:space="0" w:color="000000"/>
              <w:bottom w:val="single" w:sz="6" w:space="0" w:color="000000"/>
              <w:right w:val="nil"/>
            </w:tcBorders>
          </w:tcPr>
          <w:p w:rsidR="00BE7EA6" w:rsidRDefault="00BE7EA6">
            <w:pPr>
              <w:spacing w:before="120" w:after="48"/>
              <w:rPr>
                <w:sz w:val="24"/>
                <w:szCs w:val="24"/>
              </w:rPr>
            </w:pPr>
          </w:p>
        </w:tc>
        <w:tc>
          <w:tcPr>
            <w:tcW w:w="4795" w:type="dxa"/>
            <w:tcBorders>
              <w:top w:val="nil"/>
              <w:left w:val="single" w:sz="6" w:space="0" w:color="000000"/>
              <w:bottom w:val="single" w:sz="6" w:space="0" w:color="000000"/>
              <w:right w:val="single" w:sz="6" w:space="0" w:color="000000"/>
            </w:tcBorders>
          </w:tcPr>
          <w:p w:rsidR="00BE7EA6" w:rsidRDefault="00BE7EA6">
            <w:pPr>
              <w:spacing w:before="120" w:after="48"/>
              <w:rPr>
                <w:sz w:val="24"/>
                <w:szCs w:val="24"/>
              </w:rPr>
            </w:pPr>
          </w:p>
        </w:tc>
      </w:tr>
      <w:tr w:rsidR="00BE7EA6" w:rsidTr="00DB1B46">
        <w:trPr>
          <w:cantSplit/>
          <w:trHeight w:val="465"/>
        </w:trPr>
        <w:tc>
          <w:tcPr>
            <w:tcW w:w="4880" w:type="dxa"/>
            <w:tcBorders>
              <w:top w:val="nil"/>
              <w:left w:val="single" w:sz="6" w:space="0" w:color="000000"/>
              <w:bottom w:val="nil"/>
              <w:right w:val="nil"/>
            </w:tcBorders>
          </w:tcPr>
          <w:p w:rsidR="00BE7EA6" w:rsidRDefault="00BE7EA6">
            <w:pPr>
              <w:spacing w:before="120" w:after="48"/>
              <w:rPr>
                <w:sz w:val="24"/>
                <w:szCs w:val="24"/>
              </w:rPr>
            </w:pPr>
          </w:p>
        </w:tc>
        <w:tc>
          <w:tcPr>
            <w:tcW w:w="4795" w:type="dxa"/>
            <w:tcBorders>
              <w:top w:val="nil"/>
              <w:left w:val="single" w:sz="6" w:space="0" w:color="000000"/>
              <w:bottom w:val="nil"/>
              <w:right w:val="single" w:sz="6" w:space="0" w:color="000000"/>
            </w:tcBorders>
          </w:tcPr>
          <w:p w:rsidR="00BE7EA6" w:rsidRDefault="00BE7EA6">
            <w:pPr>
              <w:spacing w:before="120" w:after="48"/>
              <w:rPr>
                <w:sz w:val="24"/>
                <w:szCs w:val="24"/>
              </w:rPr>
            </w:pPr>
          </w:p>
        </w:tc>
      </w:tr>
    </w:tbl>
    <w:p w:rsidR="00BE7EA6" w:rsidRDefault="00BE7EA6" w:rsidP="00BE7EA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E7EA6" w:rsidRDefault="00BE7EA6" w:rsidP="00BE7EA6">
      <w:pPr>
        <w:rPr>
          <w:rFonts w:ascii="Arial" w:hAnsi="Arial" w:cs="Arial"/>
          <w:sz w:val="24"/>
          <w:szCs w:val="24"/>
        </w:rPr>
      </w:pPr>
    </w:p>
    <w:p w:rsidR="00BE7EA6" w:rsidRDefault="00BE7EA6" w:rsidP="00BE7EA6">
      <w:pPr>
        <w:tabs>
          <w:tab w:val="left" w:pos="720"/>
          <w:tab w:val="left" w:pos="1440"/>
        </w:tabs>
        <w:ind w:left="1440" w:hanging="1440"/>
        <w:rPr>
          <w:rFonts w:ascii="Arial" w:hAnsi="Arial" w:cs="Arial"/>
          <w:sz w:val="24"/>
          <w:szCs w:val="24"/>
        </w:rPr>
      </w:pPr>
      <w:r>
        <w:rPr>
          <w:rFonts w:ascii="Arial" w:hAnsi="Arial" w:cs="Arial"/>
          <w:sz w:val="24"/>
          <w:szCs w:val="24"/>
          <w:u w:val="single"/>
        </w:rPr>
        <w:t>Example 1</w:t>
      </w:r>
      <w:r>
        <w:rPr>
          <w:rFonts w:ascii="Arial" w:hAnsi="Arial" w:cs="Arial"/>
          <w:sz w:val="24"/>
          <w:szCs w:val="24"/>
        </w:rPr>
        <w:t>:</w:t>
      </w:r>
      <w:r>
        <w:rPr>
          <w:rFonts w:ascii="Arial" w:hAnsi="Arial" w:cs="Arial"/>
          <w:sz w:val="24"/>
          <w:szCs w:val="24"/>
        </w:rPr>
        <w:tab/>
        <w:t>In the experiment of rolling a die, what is the probability of the following events?  Express each as a fraction, decimal and percent.</w:t>
      </w:r>
    </w:p>
    <w:p w:rsidR="00BE7EA6" w:rsidRDefault="00BE7EA6" w:rsidP="00BE7EA6">
      <w:pPr>
        <w:rPr>
          <w:rFonts w:ascii="Arial" w:hAnsi="Arial" w:cs="Arial"/>
          <w:sz w:val="24"/>
          <w:szCs w:val="24"/>
        </w:rPr>
      </w:pPr>
    </w:p>
    <w:p w:rsidR="00BE7EA6" w:rsidRDefault="00BE7EA6" w:rsidP="0086171F">
      <w:pPr>
        <w:pStyle w:val="ListParagraph"/>
        <w:numPr>
          <w:ilvl w:val="0"/>
          <w:numId w:val="1"/>
        </w:numPr>
        <w:spacing w:line="360" w:lineRule="auto"/>
        <w:rPr>
          <w:rFonts w:ascii="Arial" w:hAnsi="Arial" w:cs="Arial"/>
          <w:sz w:val="24"/>
          <w:szCs w:val="24"/>
        </w:rPr>
      </w:pPr>
      <w:r w:rsidRPr="0086171F">
        <w:rPr>
          <w:rFonts w:ascii="Arial" w:hAnsi="Arial" w:cs="Arial"/>
          <w:sz w:val="24"/>
          <w:szCs w:val="24"/>
        </w:rPr>
        <w:t>P(rolling a three)</w:t>
      </w:r>
      <w:r w:rsidRPr="0086171F">
        <w:rPr>
          <w:rFonts w:ascii="Arial" w:hAnsi="Arial" w:cs="Arial"/>
          <w:sz w:val="24"/>
          <w:szCs w:val="24"/>
        </w:rPr>
        <w:tab/>
      </w:r>
      <w:r w:rsidRPr="0086171F">
        <w:rPr>
          <w:rFonts w:ascii="Arial" w:hAnsi="Arial" w:cs="Arial"/>
          <w:sz w:val="24"/>
          <w:szCs w:val="24"/>
        </w:rPr>
        <w:tab/>
      </w:r>
      <w:r w:rsidRPr="0086171F">
        <w:rPr>
          <w:rFonts w:ascii="Arial" w:hAnsi="Arial" w:cs="Arial"/>
          <w:sz w:val="24"/>
          <w:szCs w:val="24"/>
        </w:rPr>
        <w:tab/>
      </w:r>
      <w:r w:rsidR="0086171F">
        <w:rPr>
          <w:rFonts w:ascii="Arial" w:hAnsi="Arial" w:cs="Arial"/>
          <w:sz w:val="24"/>
          <w:szCs w:val="24"/>
        </w:rPr>
        <w:tab/>
      </w:r>
      <w:r w:rsidR="0086171F">
        <w:rPr>
          <w:rFonts w:ascii="Arial" w:hAnsi="Arial" w:cs="Arial"/>
          <w:sz w:val="24"/>
          <w:szCs w:val="24"/>
        </w:rPr>
        <w:tab/>
      </w:r>
      <w:r w:rsidRPr="0086171F">
        <w:rPr>
          <w:rFonts w:ascii="Arial" w:hAnsi="Arial" w:cs="Arial"/>
          <w:sz w:val="24"/>
          <w:szCs w:val="24"/>
        </w:rPr>
        <w:t>Possible Outcomes:</w:t>
      </w:r>
    </w:p>
    <w:p w:rsidR="00E54D62" w:rsidRDefault="00E54D62" w:rsidP="00E54D62">
      <w:pPr>
        <w:spacing w:line="360" w:lineRule="auto"/>
        <w:rPr>
          <w:rFonts w:ascii="Arial" w:hAnsi="Arial" w:cs="Arial"/>
          <w:sz w:val="24"/>
          <w:szCs w:val="24"/>
        </w:rPr>
      </w:pPr>
    </w:p>
    <w:p w:rsidR="00E54D62" w:rsidRDefault="00E54D62" w:rsidP="00E54D62">
      <w:pPr>
        <w:spacing w:line="360" w:lineRule="auto"/>
        <w:rPr>
          <w:rFonts w:ascii="Arial" w:hAnsi="Arial" w:cs="Arial"/>
          <w:sz w:val="24"/>
          <w:szCs w:val="24"/>
        </w:rPr>
      </w:pPr>
    </w:p>
    <w:p w:rsidR="00E54D62" w:rsidRPr="00E54D62" w:rsidRDefault="00E54D62" w:rsidP="00E54D62">
      <w:pPr>
        <w:spacing w:line="360" w:lineRule="auto"/>
        <w:rPr>
          <w:rFonts w:ascii="Arial" w:hAnsi="Arial" w:cs="Arial"/>
          <w:sz w:val="24"/>
          <w:szCs w:val="24"/>
        </w:rPr>
      </w:pPr>
    </w:p>
    <w:p w:rsidR="00BE7EA6" w:rsidRDefault="0086171F" w:rsidP="0086171F">
      <w:pPr>
        <w:pStyle w:val="ListParagraph"/>
        <w:numPr>
          <w:ilvl w:val="0"/>
          <w:numId w:val="1"/>
        </w:numPr>
        <w:spacing w:line="360" w:lineRule="auto"/>
        <w:rPr>
          <w:rFonts w:ascii="Arial" w:hAnsi="Arial" w:cs="Arial"/>
          <w:sz w:val="24"/>
          <w:szCs w:val="24"/>
        </w:rPr>
      </w:pPr>
      <w:r w:rsidRPr="0086171F">
        <w:rPr>
          <w:rFonts w:ascii="Arial" w:hAnsi="Arial" w:cs="Arial"/>
          <w:sz w:val="24"/>
          <w:szCs w:val="24"/>
        </w:rPr>
        <w:t>P</w:t>
      </w:r>
      <w:r w:rsidR="00BE7EA6" w:rsidRPr="0086171F">
        <w:rPr>
          <w:rFonts w:ascii="Arial" w:hAnsi="Arial" w:cs="Arial"/>
          <w:sz w:val="24"/>
          <w:szCs w:val="24"/>
        </w:rPr>
        <w:t>(rolling an odd #)</w:t>
      </w:r>
      <w:r w:rsidR="00BE7EA6" w:rsidRPr="0086171F">
        <w:rPr>
          <w:rFonts w:ascii="Arial" w:hAnsi="Arial" w:cs="Arial"/>
          <w:sz w:val="24"/>
          <w:szCs w:val="24"/>
        </w:rPr>
        <w:tab/>
      </w:r>
      <w:r w:rsidR="00BE7EA6" w:rsidRPr="0086171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6171F">
        <w:rPr>
          <w:rFonts w:ascii="Arial" w:hAnsi="Arial" w:cs="Arial"/>
          <w:sz w:val="24"/>
          <w:szCs w:val="24"/>
        </w:rPr>
        <w:t>Possible Outcomes:</w:t>
      </w:r>
    </w:p>
    <w:p w:rsidR="00E54D62" w:rsidRDefault="00E54D62" w:rsidP="00E54D62">
      <w:pPr>
        <w:spacing w:line="360" w:lineRule="auto"/>
        <w:rPr>
          <w:rFonts w:ascii="Arial" w:hAnsi="Arial" w:cs="Arial"/>
          <w:sz w:val="24"/>
          <w:szCs w:val="24"/>
        </w:rPr>
      </w:pPr>
    </w:p>
    <w:p w:rsidR="00E54D62" w:rsidRDefault="00E54D62" w:rsidP="00E54D62">
      <w:pPr>
        <w:spacing w:line="360" w:lineRule="auto"/>
        <w:rPr>
          <w:rFonts w:ascii="Arial" w:hAnsi="Arial" w:cs="Arial"/>
          <w:sz w:val="24"/>
          <w:szCs w:val="24"/>
        </w:rPr>
      </w:pPr>
    </w:p>
    <w:p w:rsidR="00E54D62" w:rsidRPr="00E54D62" w:rsidRDefault="00E54D62" w:rsidP="00E54D62">
      <w:pPr>
        <w:spacing w:line="360" w:lineRule="auto"/>
        <w:rPr>
          <w:rFonts w:ascii="Arial" w:hAnsi="Arial" w:cs="Arial"/>
          <w:sz w:val="24"/>
          <w:szCs w:val="24"/>
        </w:rPr>
      </w:pPr>
    </w:p>
    <w:p w:rsidR="0086171F" w:rsidRDefault="00BE7EA6" w:rsidP="0086171F">
      <w:pPr>
        <w:pStyle w:val="ListParagraph"/>
        <w:numPr>
          <w:ilvl w:val="0"/>
          <w:numId w:val="1"/>
        </w:numPr>
        <w:spacing w:line="360" w:lineRule="auto"/>
        <w:rPr>
          <w:rFonts w:ascii="Arial" w:hAnsi="Arial" w:cs="Arial"/>
          <w:sz w:val="24"/>
          <w:szCs w:val="24"/>
        </w:rPr>
      </w:pPr>
      <w:r w:rsidRPr="0086171F">
        <w:rPr>
          <w:rFonts w:ascii="Arial" w:hAnsi="Arial" w:cs="Arial"/>
          <w:sz w:val="24"/>
          <w:szCs w:val="24"/>
        </w:rPr>
        <w:t>P(rolling an 8)</w:t>
      </w:r>
      <w:r w:rsidR="0086171F">
        <w:rPr>
          <w:rFonts w:ascii="Arial" w:hAnsi="Arial" w:cs="Arial"/>
          <w:sz w:val="24"/>
          <w:szCs w:val="24"/>
        </w:rPr>
        <w:t xml:space="preserve"> </w:t>
      </w:r>
      <w:r w:rsidR="0086171F">
        <w:rPr>
          <w:rFonts w:ascii="Arial" w:hAnsi="Arial" w:cs="Arial"/>
          <w:sz w:val="24"/>
          <w:szCs w:val="24"/>
        </w:rPr>
        <w:tab/>
      </w:r>
      <w:r w:rsidR="0086171F">
        <w:rPr>
          <w:rFonts w:ascii="Arial" w:hAnsi="Arial" w:cs="Arial"/>
          <w:sz w:val="24"/>
          <w:szCs w:val="24"/>
        </w:rPr>
        <w:tab/>
      </w:r>
      <w:r w:rsidR="0086171F">
        <w:rPr>
          <w:rFonts w:ascii="Arial" w:hAnsi="Arial" w:cs="Arial"/>
          <w:sz w:val="24"/>
          <w:szCs w:val="24"/>
        </w:rPr>
        <w:tab/>
      </w:r>
      <w:r w:rsidR="0086171F">
        <w:rPr>
          <w:rFonts w:ascii="Arial" w:hAnsi="Arial" w:cs="Arial"/>
          <w:sz w:val="24"/>
          <w:szCs w:val="24"/>
        </w:rPr>
        <w:tab/>
      </w:r>
      <w:r w:rsidR="0086171F">
        <w:rPr>
          <w:rFonts w:ascii="Arial" w:hAnsi="Arial" w:cs="Arial"/>
          <w:sz w:val="24"/>
          <w:szCs w:val="24"/>
        </w:rPr>
        <w:tab/>
      </w:r>
      <w:r w:rsidR="0086171F" w:rsidRPr="0086171F">
        <w:rPr>
          <w:rFonts w:ascii="Arial" w:hAnsi="Arial" w:cs="Arial"/>
          <w:sz w:val="24"/>
          <w:szCs w:val="24"/>
        </w:rPr>
        <w:t>Possible Outcomes:</w:t>
      </w:r>
    </w:p>
    <w:p w:rsidR="00E54D62" w:rsidRDefault="00E54D62" w:rsidP="00E54D62">
      <w:pPr>
        <w:spacing w:line="360" w:lineRule="auto"/>
        <w:rPr>
          <w:rFonts w:ascii="Arial" w:hAnsi="Arial" w:cs="Arial"/>
          <w:sz w:val="24"/>
          <w:szCs w:val="24"/>
        </w:rPr>
      </w:pPr>
    </w:p>
    <w:p w:rsidR="00E54D62" w:rsidRDefault="00E54D62" w:rsidP="00E54D62">
      <w:pPr>
        <w:spacing w:line="360" w:lineRule="auto"/>
        <w:rPr>
          <w:rFonts w:ascii="Arial" w:hAnsi="Arial" w:cs="Arial"/>
          <w:sz w:val="24"/>
          <w:szCs w:val="24"/>
        </w:rPr>
      </w:pPr>
    </w:p>
    <w:p w:rsidR="00E54D62" w:rsidRDefault="00E54D62" w:rsidP="00BE7EA6">
      <w:pPr>
        <w:tabs>
          <w:tab w:val="left" w:pos="720"/>
          <w:tab w:val="left" w:pos="1440"/>
        </w:tabs>
        <w:ind w:left="1440" w:hanging="1440"/>
        <w:rPr>
          <w:rFonts w:ascii="Arial" w:hAnsi="Arial" w:cs="Arial"/>
          <w:sz w:val="24"/>
          <w:szCs w:val="24"/>
          <w:u w:val="single"/>
        </w:rPr>
      </w:pPr>
    </w:p>
    <w:p w:rsidR="00BE7EA6" w:rsidRDefault="00BE7EA6" w:rsidP="00BE7EA6">
      <w:pPr>
        <w:tabs>
          <w:tab w:val="left" w:pos="720"/>
          <w:tab w:val="left" w:pos="1440"/>
        </w:tabs>
        <w:ind w:left="1440" w:hanging="1440"/>
        <w:rPr>
          <w:rFonts w:ascii="Arial" w:hAnsi="Arial" w:cs="Arial"/>
          <w:sz w:val="24"/>
          <w:szCs w:val="24"/>
        </w:rPr>
      </w:pPr>
      <w:r>
        <w:rPr>
          <w:rFonts w:ascii="Arial" w:hAnsi="Arial" w:cs="Arial"/>
          <w:sz w:val="24"/>
          <w:szCs w:val="24"/>
          <w:u w:val="single"/>
        </w:rPr>
        <w:t>Example 2</w:t>
      </w:r>
      <w:r>
        <w:rPr>
          <w:rFonts w:ascii="Arial" w:hAnsi="Arial" w:cs="Arial"/>
          <w:sz w:val="24"/>
          <w:szCs w:val="24"/>
        </w:rPr>
        <w:t>:</w:t>
      </w:r>
      <w:r>
        <w:rPr>
          <w:rFonts w:ascii="Arial" w:hAnsi="Arial" w:cs="Arial"/>
          <w:sz w:val="24"/>
          <w:szCs w:val="24"/>
        </w:rPr>
        <w:tab/>
        <w:t>Given a bag containing 4 red marbles and 1 white marble, what is the probability of selecting a red marble?</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tabs>
          <w:tab w:val="left" w:pos="720"/>
          <w:tab w:val="left" w:pos="1440"/>
        </w:tabs>
        <w:ind w:left="1440" w:hanging="1440"/>
        <w:rPr>
          <w:rFonts w:ascii="Arial" w:hAnsi="Arial" w:cs="Arial"/>
          <w:sz w:val="24"/>
          <w:szCs w:val="24"/>
        </w:rPr>
      </w:pPr>
      <w:r>
        <w:rPr>
          <w:rFonts w:ascii="Arial" w:hAnsi="Arial" w:cs="Arial"/>
          <w:sz w:val="24"/>
          <w:szCs w:val="24"/>
          <w:u w:val="single"/>
        </w:rPr>
        <w:lastRenderedPageBreak/>
        <w:t>Example 3</w:t>
      </w:r>
      <w:r>
        <w:rPr>
          <w:rFonts w:ascii="Arial" w:hAnsi="Arial" w:cs="Arial"/>
          <w:sz w:val="24"/>
          <w:szCs w:val="24"/>
        </w:rPr>
        <w:t>:</w:t>
      </w:r>
      <w:r>
        <w:rPr>
          <w:rFonts w:ascii="Arial" w:hAnsi="Arial" w:cs="Arial"/>
          <w:sz w:val="24"/>
          <w:szCs w:val="24"/>
        </w:rPr>
        <w:tab/>
        <w:t>Two coins are tossed.  What is the probability of getting two heads?</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tabs>
          <w:tab w:val="left" w:pos="720"/>
          <w:tab w:val="left" w:pos="1440"/>
        </w:tabs>
        <w:ind w:left="1440" w:hanging="1440"/>
        <w:rPr>
          <w:rFonts w:ascii="Arial" w:hAnsi="Arial" w:cs="Arial"/>
          <w:sz w:val="24"/>
          <w:szCs w:val="24"/>
        </w:rPr>
      </w:pPr>
      <w:r>
        <w:rPr>
          <w:rFonts w:ascii="Arial" w:hAnsi="Arial" w:cs="Arial"/>
          <w:sz w:val="24"/>
          <w:szCs w:val="24"/>
          <w:u w:val="single"/>
        </w:rPr>
        <w:t>Example 4</w:t>
      </w:r>
      <w:r>
        <w:rPr>
          <w:rFonts w:ascii="Arial" w:hAnsi="Arial" w:cs="Arial"/>
          <w:sz w:val="24"/>
          <w:szCs w:val="24"/>
        </w:rPr>
        <w:t>:</w:t>
      </w:r>
      <w:r>
        <w:rPr>
          <w:rFonts w:ascii="Arial" w:hAnsi="Arial" w:cs="Arial"/>
          <w:sz w:val="24"/>
          <w:szCs w:val="24"/>
        </w:rPr>
        <w:tab/>
        <w:t>In the experiment of selecting a card from a standard deck of 52 cards (not including jokers), what is the probability of:</w:t>
      </w:r>
    </w:p>
    <w:p w:rsidR="000918B5" w:rsidRDefault="000918B5" w:rsidP="00BE7EA6">
      <w:pPr>
        <w:tabs>
          <w:tab w:val="left" w:pos="720"/>
          <w:tab w:val="left" w:pos="1440"/>
        </w:tabs>
        <w:ind w:left="1440" w:hanging="1440"/>
        <w:rPr>
          <w:rFonts w:ascii="Arial" w:hAnsi="Arial" w:cs="Arial"/>
          <w:sz w:val="24"/>
          <w:szCs w:val="24"/>
        </w:rPr>
      </w:pPr>
    </w:p>
    <w:p w:rsidR="00BE7EA6" w:rsidRDefault="00BE7EA6" w:rsidP="00BE7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selecting a 5</w:t>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selecting a face card</w:t>
      </w:r>
      <w:r>
        <w:rPr>
          <w:rFonts w:ascii="Arial" w:hAnsi="Arial" w:cs="Arial"/>
          <w:sz w:val="24"/>
          <w:szCs w:val="24"/>
        </w:rPr>
        <w:tab/>
      </w:r>
      <w:r>
        <w:rPr>
          <w:rFonts w:ascii="Arial" w:hAnsi="Arial" w:cs="Arial"/>
          <w:sz w:val="24"/>
          <w:szCs w:val="24"/>
        </w:rPr>
        <w:tab/>
        <w:t>c)</w:t>
      </w:r>
      <w:r>
        <w:rPr>
          <w:rFonts w:ascii="Arial" w:hAnsi="Arial" w:cs="Arial"/>
          <w:sz w:val="24"/>
          <w:szCs w:val="24"/>
        </w:rPr>
        <w:tab/>
        <w:t>selecting a club</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0918B5" w:rsidRDefault="000918B5" w:rsidP="00BE7EA6">
      <w:pPr>
        <w:rPr>
          <w:rFonts w:ascii="Arial" w:hAnsi="Arial" w:cs="Arial"/>
          <w:sz w:val="24"/>
          <w:szCs w:val="24"/>
        </w:rPr>
      </w:pPr>
    </w:p>
    <w:p w:rsidR="000918B5" w:rsidRDefault="000918B5"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Many board games involve tossing dice (six-sided number cubes).  Suppose you are playing a game where two dice are tossed and the values of the faces of the cubes are added together.  The possible outcomes in this game consist of the possible sums of the two faces.</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It will be helpful in this activity to list all possible combinations of the sum of faces of two dice:</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Ind w:w="766" w:type="dxa"/>
        <w:tblLayout w:type="fixed"/>
        <w:tblCellMar>
          <w:left w:w="100" w:type="dxa"/>
          <w:right w:w="100" w:type="dxa"/>
        </w:tblCellMar>
        <w:tblLook w:val="0000"/>
      </w:tblPr>
      <w:tblGrid>
        <w:gridCol w:w="900"/>
        <w:gridCol w:w="1080"/>
        <w:gridCol w:w="1080"/>
        <w:gridCol w:w="1080"/>
        <w:gridCol w:w="1080"/>
        <w:gridCol w:w="1080"/>
        <w:gridCol w:w="1080"/>
      </w:tblGrid>
      <w:tr w:rsidR="00BE7EA6">
        <w:trPr>
          <w:cantSplit/>
        </w:trPr>
        <w:tc>
          <w:tcPr>
            <w:tcW w:w="90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Sum</w:t>
            </w:r>
          </w:p>
        </w:tc>
        <w:tc>
          <w:tcPr>
            <w:tcW w:w="108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1</w:t>
            </w:r>
          </w:p>
        </w:tc>
        <w:tc>
          <w:tcPr>
            <w:tcW w:w="108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2</w:t>
            </w:r>
          </w:p>
        </w:tc>
        <w:tc>
          <w:tcPr>
            <w:tcW w:w="108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3</w:t>
            </w:r>
          </w:p>
        </w:tc>
        <w:tc>
          <w:tcPr>
            <w:tcW w:w="108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4</w:t>
            </w:r>
          </w:p>
        </w:tc>
        <w:tc>
          <w:tcPr>
            <w:tcW w:w="108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5</w:t>
            </w:r>
          </w:p>
        </w:tc>
        <w:tc>
          <w:tcPr>
            <w:tcW w:w="1080" w:type="dxa"/>
            <w:tcBorders>
              <w:top w:val="single" w:sz="6" w:space="0" w:color="000000"/>
              <w:left w:val="single" w:sz="6" w:space="0" w:color="000000"/>
              <w:bottom w:val="nil"/>
              <w:right w:val="single" w:sz="6" w:space="0" w:color="000000"/>
            </w:tcBorders>
          </w:tcPr>
          <w:p w:rsidR="00BE7EA6" w:rsidRDefault="00BE7EA6">
            <w:pPr>
              <w:spacing w:before="100" w:after="54"/>
              <w:jc w:val="center"/>
              <w:rPr>
                <w:sz w:val="24"/>
                <w:szCs w:val="24"/>
              </w:rPr>
            </w:pPr>
            <w:r>
              <w:rPr>
                <w:rFonts w:ascii="Arial" w:hAnsi="Arial" w:cs="Arial"/>
                <w:b/>
                <w:bCs/>
                <w:sz w:val="24"/>
                <w:szCs w:val="24"/>
              </w:rPr>
              <w:t>6</w:t>
            </w:r>
          </w:p>
        </w:tc>
      </w:tr>
      <w:tr w:rsidR="00BE7EA6">
        <w:trPr>
          <w:cantSplit/>
        </w:trPr>
        <w:tc>
          <w:tcPr>
            <w:tcW w:w="90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1</w:t>
            </w: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single" w:sz="6" w:space="0" w:color="000000"/>
            </w:tcBorders>
          </w:tcPr>
          <w:p w:rsidR="00BE7EA6" w:rsidRDefault="00BE7EA6">
            <w:pPr>
              <w:spacing w:before="100" w:after="54"/>
              <w:rPr>
                <w:sz w:val="24"/>
                <w:szCs w:val="24"/>
              </w:rPr>
            </w:pPr>
          </w:p>
        </w:tc>
      </w:tr>
      <w:tr w:rsidR="00BE7EA6">
        <w:trPr>
          <w:cantSplit/>
        </w:trPr>
        <w:tc>
          <w:tcPr>
            <w:tcW w:w="90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2</w:t>
            </w: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single" w:sz="6" w:space="0" w:color="000000"/>
            </w:tcBorders>
          </w:tcPr>
          <w:p w:rsidR="00BE7EA6" w:rsidRDefault="00BE7EA6">
            <w:pPr>
              <w:spacing w:before="100" w:after="54"/>
              <w:rPr>
                <w:sz w:val="24"/>
                <w:szCs w:val="24"/>
              </w:rPr>
            </w:pPr>
          </w:p>
        </w:tc>
      </w:tr>
      <w:tr w:rsidR="00BE7EA6">
        <w:trPr>
          <w:cantSplit/>
        </w:trPr>
        <w:tc>
          <w:tcPr>
            <w:tcW w:w="90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3</w:t>
            </w: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single" w:sz="6" w:space="0" w:color="000000"/>
            </w:tcBorders>
          </w:tcPr>
          <w:p w:rsidR="00BE7EA6" w:rsidRDefault="00BE7EA6">
            <w:pPr>
              <w:spacing w:before="100" w:after="54"/>
              <w:rPr>
                <w:sz w:val="24"/>
                <w:szCs w:val="24"/>
              </w:rPr>
            </w:pPr>
          </w:p>
        </w:tc>
      </w:tr>
      <w:tr w:rsidR="00BE7EA6">
        <w:trPr>
          <w:cantSplit/>
        </w:trPr>
        <w:tc>
          <w:tcPr>
            <w:tcW w:w="90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4</w:t>
            </w: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single" w:sz="6" w:space="0" w:color="000000"/>
            </w:tcBorders>
          </w:tcPr>
          <w:p w:rsidR="00BE7EA6" w:rsidRDefault="00BE7EA6">
            <w:pPr>
              <w:spacing w:before="100" w:after="54"/>
              <w:rPr>
                <w:sz w:val="24"/>
                <w:szCs w:val="24"/>
              </w:rPr>
            </w:pPr>
          </w:p>
        </w:tc>
      </w:tr>
      <w:tr w:rsidR="00BE7EA6">
        <w:trPr>
          <w:cantSplit/>
        </w:trPr>
        <w:tc>
          <w:tcPr>
            <w:tcW w:w="900" w:type="dxa"/>
            <w:tcBorders>
              <w:top w:val="single" w:sz="6" w:space="0" w:color="000000"/>
              <w:left w:val="single" w:sz="6" w:space="0" w:color="000000"/>
              <w:bottom w:val="nil"/>
              <w:right w:val="nil"/>
            </w:tcBorders>
          </w:tcPr>
          <w:p w:rsidR="00BE7EA6" w:rsidRDefault="00BE7EA6">
            <w:pPr>
              <w:spacing w:before="100" w:after="54"/>
              <w:jc w:val="center"/>
              <w:rPr>
                <w:sz w:val="24"/>
                <w:szCs w:val="24"/>
              </w:rPr>
            </w:pPr>
            <w:r>
              <w:rPr>
                <w:rFonts w:ascii="Arial" w:hAnsi="Arial" w:cs="Arial"/>
                <w:b/>
                <w:bCs/>
                <w:sz w:val="24"/>
                <w:szCs w:val="24"/>
              </w:rPr>
              <w:t>5</w:t>
            </w: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nil"/>
              <w:right w:val="single" w:sz="6" w:space="0" w:color="000000"/>
            </w:tcBorders>
          </w:tcPr>
          <w:p w:rsidR="00BE7EA6" w:rsidRDefault="00BE7EA6">
            <w:pPr>
              <w:spacing w:before="100" w:after="54"/>
              <w:rPr>
                <w:sz w:val="24"/>
                <w:szCs w:val="24"/>
              </w:rPr>
            </w:pPr>
          </w:p>
        </w:tc>
      </w:tr>
      <w:tr w:rsidR="00BE7EA6">
        <w:trPr>
          <w:cantSplit/>
        </w:trPr>
        <w:tc>
          <w:tcPr>
            <w:tcW w:w="900" w:type="dxa"/>
            <w:tcBorders>
              <w:top w:val="single" w:sz="6" w:space="0" w:color="000000"/>
              <w:left w:val="single" w:sz="6" w:space="0" w:color="000000"/>
              <w:bottom w:val="single" w:sz="6" w:space="0" w:color="000000"/>
              <w:right w:val="nil"/>
            </w:tcBorders>
          </w:tcPr>
          <w:p w:rsidR="00BE7EA6" w:rsidRDefault="00BE7EA6">
            <w:pPr>
              <w:spacing w:before="100" w:after="54"/>
              <w:jc w:val="center"/>
              <w:rPr>
                <w:sz w:val="24"/>
                <w:szCs w:val="24"/>
              </w:rPr>
            </w:pPr>
            <w:r>
              <w:rPr>
                <w:rFonts w:ascii="Arial" w:hAnsi="Arial" w:cs="Arial"/>
                <w:b/>
                <w:bCs/>
                <w:sz w:val="24"/>
                <w:szCs w:val="24"/>
              </w:rPr>
              <w:t>6</w:t>
            </w:r>
          </w:p>
        </w:tc>
        <w:tc>
          <w:tcPr>
            <w:tcW w:w="1080" w:type="dxa"/>
            <w:tcBorders>
              <w:top w:val="single" w:sz="6" w:space="0" w:color="000000"/>
              <w:left w:val="single" w:sz="6" w:space="0" w:color="000000"/>
              <w:bottom w:val="single" w:sz="6" w:space="0" w:color="000000"/>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single" w:sz="6" w:space="0" w:color="000000"/>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single" w:sz="6" w:space="0" w:color="000000"/>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single" w:sz="6" w:space="0" w:color="000000"/>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single" w:sz="6" w:space="0" w:color="000000"/>
              <w:right w:val="nil"/>
            </w:tcBorders>
          </w:tcPr>
          <w:p w:rsidR="00BE7EA6" w:rsidRDefault="00BE7EA6">
            <w:pPr>
              <w:spacing w:before="100" w:after="54"/>
              <w:rPr>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BE7EA6" w:rsidRDefault="00BE7EA6">
            <w:pPr>
              <w:spacing w:before="100" w:after="54"/>
              <w:rPr>
                <w:sz w:val="24"/>
                <w:szCs w:val="24"/>
              </w:rPr>
            </w:pPr>
          </w:p>
        </w:tc>
      </w:tr>
    </w:tbl>
    <w:p w:rsidR="00BE7EA6" w:rsidRDefault="00BE7EA6" w:rsidP="00BE7EA6">
      <w:pPr>
        <w:rPr>
          <w:rFonts w:ascii="Arial" w:hAnsi="Arial" w:cs="Arial"/>
          <w:sz w:val="24"/>
          <w:szCs w:val="24"/>
        </w:rPr>
      </w:pPr>
    </w:p>
    <w:p w:rsidR="00BE7EA6" w:rsidRDefault="00BE7EA6" w:rsidP="00BE7EA6">
      <w:pPr>
        <w:spacing w:line="312" w:lineRule="auto"/>
        <w:rPr>
          <w:rFonts w:ascii="Arial" w:hAnsi="Arial" w:cs="Arial"/>
          <w:sz w:val="24"/>
          <w:szCs w:val="24"/>
        </w:rPr>
      </w:pPr>
      <w:r>
        <w:rPr>
          <w:rFonts w:ascii="Arial" w:hAnsi="Arial" w:cs="Arial"/>
          <w:sz w:val="24"/>
          <w:szCs w:val="24"/>
        </w:rPr>
        <w:t>There are _____________ possible outcomes when the faces of two dice are added together, but only ___________unique (different) outcomes.</w:t>
      </w:r>
    </w:p>
    <w:p w:rsidR="00BE7EA6" w:rsidRDefault="00BE7EA6" w:rsidP="00BE7EA6">
      <w:pPr>
        <w:spacing w:line="312" w:lineRule="auto"/>
        <w:rPr>
          <w:rFonts w:ascii="Arial" w:hAnsi="Arial" w:cs="Arial"/>
          <w:sz w:val="24"/>
          <w:szCs w:val="24"/>
        </w:rPr>
      </w:pPr>
    </w:p>
    <w:p w:rsidR="00BE7EA6" w:rsidRDefault="00BE7EA6" w:rsidP="00BE7EA6">
      <w:pPr>
        <w:spacing w:line="312" w:lineRule="auto"/>
        <w:rPr>
          <w:rFonts w:ascii="Arial" w:hAnsi="Arial" w:cs="Arial"/>
          <w:sz w:val="24"/>
          <w:szCs w:val="24"/>
        </w:rPr>
      </w:pPr>
      <w:r>
        <w:rPr>
          <w:rFonts w:ascii="Arial" w:hAnsi="Arial" w:cs="Arial"/>
          <w:sz w:val="24"/>
          <w:szCs w:val="24"/>
        </w:rPr>
        <w:lastRenderedPageBreak/>
        <w:t>Complete the table by calculating the probability of each possible sum.</w:t>
      </w:r>
    </w:p>
    <w:tbl>
      <w:tblPr>
        <w:tblW w:w="0" w:type="auto"/>
        <w:jc w:val="center"/>
        <w:tblInd w:w="100" w:type="dxa"/>
        <w:tblLayout w:type="fixed"/>
        <w:tblCellMar>
          <w:left w:w="100" w:type="dxa"/>
          <w:right w:w="100" w:type="dxa"/>
        </w:tblCellMar>
        <w:tblLook w:val="0000"/>
      </w:tblPr>
      <w:tblGrid>
        <w:gridCol w:w="876"/>
        <w:gridCol w:w="876"/>
        <w:gridCol w:w="876"/>
        <w:gridCol w:w="876"/>
        <w:gridCol w:w="876"/>
        <w:gridCol w:w="876"/>
        <w:gridCol w:w="876"/>
        <w:gridCol w:w="876"/>
        <w:gridCol w:w="876"/>
        <w:gridCol w:w="876"/>
        <w:gridCol w:w="876"/>
        <w:gridCol w:w="876"/>
      </w:tblGrid>
      <w:tr w:rsidR="00BE7EA6" w:rsidTr="000918B5">
        <w:trPr>
          <w:cantSplit/>
          <w:jc w:val="center"/>
        </w:trPr>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Sum</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2</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3</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4</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5</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6</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7</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8</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9</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10</w:t>
            </w:r>
          </w:p>
        </w:tc>
        <w:tc>
          <w:tcPr>
            <w:tcW w:w="876" w:type="dxa"/>
            <w:tcBorders>
              <w:top w:val="single" w:sz="6" w:space="0" w:color="000000"/>
              <w:left w:val="single" w:sz="6" w:space="0" w:color="000000"/>
              <w:bottom w:val="nil"/>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11</w:t>
            </w:r>
          </w:p>
        </w:tc>
        <w:tc>
          <w:tcPr>
            <w:tcW w:w="876" w:type="dxa"/>
            <w:tcBorders>
              <w:top w:val="single" w:sz="6" w:space="0" w:color="000000"/>
              <w:left w:val="single" w:sz="6" w:space="0" w:color="000000"/>
              <w:bottom w:val="nil"/>
              <w:right w:val="single" w:sz="6" w:space="0" w:color="000000"/>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12</w:t>
            </w:r>
          </w:p>
        </w:tc>
      </w:tr>
      <w:tr w:rsidR="00BE7EA6" w:rsidTr="000918B5">
        <w:trPr>
          <w:cantSplit/>
          <w:jc w:val="center"/>
        </w:trPr>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r>
              <w:rPr>
                <w:rFonts w:ascii="Arial" w:hAnsi="Arial" w:cs="Arial"/>
                <w:b/>
                <w:bCs/>
                <w:sz w:val="24"/>
                <w:szCs w:val="24"/>
              </w:rPr>
              <w:t>Prob.</w:t>
            </w: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line="312" w:lineRule="auto"/>
              <w:jc w:val="center"/>
              <w:rPr>
                <w:rFonts w:ascii="Arial" w:hAnsi="Arial" w:cs="Arial"/>
                <w:b/>
                <w:bCs/>
                <w:sz w:val="24"/>
                <w:szCs w:val="24"/>
              </w:rPr>
            </w:pPr>
          </w:p>
          <w:p w:rsidR="00BE7EA6" w:rsidRDefault="00BE7EA6" w:rsidP="000918B5">
            <w:pPr>
              <w:spacing w:after="48" w:line="312" w:lineRule="auto"/>
              <w:jc w:val="center"/>
              <w:rPr>
                <w:sz w:val="24"/>
                <w:szCs w:val="24"/>
              </w:rPr>
            </w:pP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p>
        </w:tc>
        <w:tc>
          <w:tcPr>
            <w:tcW w:w="876" w:type="dxa"/>
            <w:tcBorders>
              <w:top w:val="single" w:sz="6" w:space="0" w:color="000000"/>
              <w:left w:val="single" w:sz="6" w:space="0" w:color="000000"/>
              <w:bottom w:val="single" w:sz="6" w:space="0" w:color="000000"/>
              <w:right w:val="nil"/>
            </w:tcBorders>
            <w:vAlign w:val="center"/>
          </w:tcPr>
          <w:p w:rsidR="00BE7EA6" w:rsidRDefault="00BE7EA6" w:rsidP="000918B5">
            <w:pPr>
              <w:spacing w:before="100" w:after="48" w:line="312" w:lineRule="auto"/>
              <w:jc w:val="center"/>
              <w:rPr>
                <w:sz w:val="24"/>
                <w:szCs w:val="24"/>
              </w:rPr>
            </w:pPr>
          </w:p>
        </w:tc>
        <w:tc>
          <w:tcPr>
            <w:tcW w:w="876" w:type="dxa"/>
            <w:tcBorders>
              <w:top w:val="single" w:sz="6" w:space="0" w:color="000000"/>
              <w:left w:val="single" w:sz="6" w:space="0" w:color="000000"/>
              <w:bottom w:val="single" w:sz="6" w:space="0" w:color="000000"/>
              <w:right w:val="single" w:sz="6" w:space="0" w:color="000000"/>
            </w:tcBorders>
            <w:vAlign w:val="center"/>
          </w:tcPr>
          <w:p w:rsidR="00BE7EA6" w:rsidRDefault="00BE7EA6" w:rsidP="000918B5">
            <w:pPr>
              <w:spacing w:before="100" w:after="48" w:line="312" w:lineRule="auto"/>
              <w:jc w:val="center"/>
              <w:rPr>
                <w:sz w:val="24"/>
                <w:szCs w:val="24"/>
              </w:rPr>
            </w:pPr>
          </w:p>
        </w:tc>
      </w:tr>
    </w:tbl>
    <w:p w:rsidR="00BE7EA6" w:rsidRDefault="00BE7EA6" w:rsidP="00BE7EA6">
      <w:pPr>
        <w:spacing w:line="312" w:lineRule="auto"/>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Using the table above, determine the probability of each event listed below.</w:t>
      </w:r>
    </w:p>
    <w:p w:rsidR="00BE7EA6" w:rsidRDefault="00BE7EA6" w:rsidP="00BE7EA6">
      <w:pPr>
        <w:rPr>
          <w:rFonts w:ascii="Arial" w:hAnsi="Arial" w:cs="Arial"/>
          <w:sz w:val="24"/>
          <w:szCs w:val="24"/>
        </w:rPr>
      </w:pPr>
    </w:p>
    <w:p w:rsidR="00BE7EA6" w:rsidRDefault="00BE7EA6" w:rsidP="00BE7EA6">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P(</w:t>
      </w:r>
      <w:proofErr w:type="gramEnd"/>
      <w:r>
        <w:rPr>
          <w:rFonts w:ascii="Arial" w:hAnsi="Arial" w:cs="Arial"/>
          <w:sz w:val="24"/>
          <w:szCs w:val="24"/>
        </w:rPr>
        <w:t>sum = 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P(sum &gt; 9)</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r>
        <w:rPr>
          <w:rFonts w:ascii="Arial" w:hAnsi="Arial" w:cs="Arial"/>
          <w:sz w:val="24"/>
          <w:szCs w:val="24"/>
        </w:rPr>
        <w:tab/>
      </w:r>
      <w:r>
        <w:rPr>
          <w:rFonts w:ascii="Arial" w:hAnsi="Arial" w:cs="Arial"/>
          <w:sz w:val="24"/>
          <w:szCs w:val="24"/>
        </w:rPr>
        <w:tab/>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P(</w:t>
      </w:r>
      <w:proofErr w:type="gramEnd"/>
      <w:r>
        <w:rPr>
          <w:rFonts w:ascii="Arial" w:hAnsi="Arial" w:cs="Arial"/>
          <w:sz w:val="24"/>
          <w:szCs w:val="24"/>
        </w:rPr>
        <w:t>sum is even)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r>
        <w:rPr>
          <w:rFonts w:ascii="Arial" w:hAnsi="Arial" w:cs="Arial"/>
          <w:sz w:val="24"/>
          <w:szCs w:val="24"/>
        </w:rPr>
        <w:tab/>
        <w:t>P(sum = 5 or 6 or 7)</w:t>
      </w: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BE7EA6" w:rsidRDefault="00BE7EA6" w:rsidP="00BE7EA6">
      <w:pPr>
        <w:rPr>
          <w:rFonts w:ascii="Arial" w:hAnsi="Arial" w:cs="Arial"/>
          <w:sz w:val="24"/>
          <w:szCs w:val="24"/>
        </w:rPr>
      </w:pPr>
    </w:p>
    <w:p w:rsidR="00503886" w:rsidRDefault="00BE7EA6" w:rsidP="00BE7EA6">
      <w:pPr>
        <w:rPr>
          <w:rFonts w:ascii="Arial" w:hAnsi="Arial" w:cs="Arial"/>
          <w:sz w:val="24"/>
          <w:szCs w:val="24"/>
        </w:rPr>
      </w:pPr>
      <w:r>
        <w:rPr>
          <w:rFonts w:ascii="Arial" w:hAnsi="Arial" w:cs="Arial"/>
          <w:sz w:val="24"/>
          <w:szCs w:val="24"/>
        </w:rPr>
        <w:t xml:space="preserve">Suppose that you observed a sum of 8 on the last three tosses.  </w:t>
      </w:r>
    </w:p>
    <w:p w:rsidR="004D5FA6" w:rsidRDefault="00BE7EA6" w:rsidP="00BE7EA6">
      <w:r>
        <w:rPr>
          <w:rFonts w:ascii="Arial" w:hAnsi="Arial" w:cs="Arial"/>
          <w:sz w:val="24"/>
          <w:szCs w:val="24"/>
        </w:rPr>
        <w:t>What is the probability that your next toss will also yield a sum of 8?  Justify your answer.</w:t>
      </w:r>
    </w:p>
    <w:sectPr w:rsidR="004D5FA6" w:rsidSect="00AD43FA">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EA6" w:rsidRDefault="00BE7EA6" w:rsidP="00BE7EA6">
      <w:r>
        <w:separator/>
      </w:r>
    </w:p>
  </w:endnote>
  <w:endnote w:type="continuationSeparator" w:id="0">
    <w:p w:rsidR="00BE7EA6" w:rsidRDefault="00BE7EA6" w:rsidP="00BE7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EA6" w:rsidRDefault="00BE7EA6" w:rsidP="00BE7EA6">
      <w:r>
        <w:separator/>
      </w:r>
    </w:p>
  </w:footnote>
  <w:footnote w:type="continuationSeparator" w:id="0">
    <w:p w:rsidR="00BE7EA6" w:rsidRDefault="00BE7EA6" w:rsidP="00BE7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FA" w:rsidRDefault="00AD43FA" w:rsidP="00AD43FA">
    <w:pPr>
      <w:tabs>
        <w:tab w:val="left" w:pos="720"/>
        <w:tab w:val="left" w:pos="1440"/>
        <w:tab w:val="left" w:pos="2160"/>
        <w:tab w:val="left" w:pos="2880"/>
        <w:tab w:val="left" w:pos="3600"/>
        <w:tab w:val="left" w:pos="4320"/>
        <w:tab w:val="left" w:pos="5040"/>
        <w:tab w:val="left" w:pos="5760"/>
      </w:tabs>
      <w:spacing w:line="312" w:lineRule="auto"/>
      <w:ind w:left="5760" w:hanging="5760"/>
      <w:rPr>
        <w:rFonts w:ascii="Arial" w:hAnsi="Arial" w:cs="Arial"/>
        <w:sz w:val="24"/>
        <w:szCs w:val="24"/>
      </w:rPr>
    </w:pPr>
    <w:r>
      <w:rPr>
        <w:rFonts w:ascii="Arial" w:hAnsi="Arial" w:cs="Arial"/>
        <w:sz w:val="24"/>
        <w:szCs w:val="24"/>
      </w:rPr>
      <w:t>MBF 3C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w:t>
    </w:r>
  </w:p>
  <w:p w:rsidR="00AD43FA" w:rsidRDefault="00AD43FA" w:rsidP="00AD43FA">
    <w:pPr>
      <w:spacing w:line="312" w:lineRule="auto"/>
      <w:rPr>
        <w:rFonts w:ascii="Arial" w:hAnsi="Arial" w:cs="Arial"/>
        <w:sz w:val="24"/>
        <w:szCs w:val="24"/>
      </w:rPr>
    </w:pPr>
    <w:r>
      <w:rPr>
        <w:rFonts w:ascii="Arial" w:hAnsi="Arial" w:cs="Arial"/>
        <w:sz w:val="24"/>
        <w:szCs w:val="24"/>
      </w:rPr>
      <w:t>U2 D4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__________________________</w:t>
    </w:r>
  </w:p>
  <w:p w:rsidR="00AD43FA" w:rsidRDefault="00AD43FA" w:rsidP="00AD4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C5A0C"/>
    <w:multiLevelType w:val="hybridMultilevel"/>
    <w:tmpl w:val="8482D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E7EA6"/>
    <w:rsid w:val="00016C6F"/>
    <w:rsid w:val="000918B5"/>
    <w:rsid w:val="00253B96"/>
    <w:rsid w:val="0028600A"/>
    <w:rsid w:val="003779D3"/>
    <w:rsid w:val="0046144F"/>
    <w:rsid w:val="004D5FA6"/>
    <w:rsid w:val="00503886"/>
    <w:rsid w:val="0086171F"/>
    <w:rsid w:val="009C7032"/>
    <w:rsid w:val="00A62172"/>
    <w:rsid w:val="00AD43FA"/>
    <w:rsid w:val="00BA14E1"/>
    <w:rsid w:val="00BC4568"/>
    <w:rsid w:val="00BE7EA6"/>
    <w:rsid w:val="00DB1B46"/>
    <w:rsid w:val="00E1523E"/>
    <w:rsid w:val="00E54D62"/>
    <w:rsid w:val="00EE4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A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A6"/>
    <w:pPr>
      <w:tabs>
        <w:tab w:val="center" w:pos="4680"/>
        <w:tab w:val="right" w:pos="9360"/>
      </w:tabs>
    </w:pPr>
  </w:style>
  <w:style w:type="character" w:customStyle="1" w:styleId="HeaderChar">
    <w:name w:val="Header Char"/>
    <w:basedOn w:val="DefaultParagraphFont"/>
    <w:link w:val="Header"/>
    <w:uiPriority w:val="99"/>
    <w:rsid w:val="00BE7EA6"/>
    <w:rPr>
      <w:rFonts w:ascii="Times New Roman" w:hAnsi="Times New Roman" w:cs="Times New Roman"/>
      <w:sz w:val="20"/>
      <w:szCs w:val="20"/>
    </w:rPr>
  </w:style>
  <w:style w:type="paragraph" w:styleId="Footer">
    <w:name w:val="footer"/>
    <w:basedOn w:val="Normal"/>
    <w:link w:val="FooterChar"/>
    <w:uiPriority w:val="99"/>
    <w:semiHidden/>
    <w:unhideWhenUsed/>
    <w:rsid w:val="00BE7EA6"/>
    <w:pPr>
      <w:tabs>
        <w:tab w:val="center" w:pos="4680"/>
        <w:tab w:val="right" w:pos="9360"/>
      </w:tabs>
    </w:pPr>
  </w:style>
  <w:style w:type="character" w:customStyle="1" w:styleId="FooterChar">
    <w:name w:val="Footer Char"/>
    <w:basedOn w:val="DefaultParagraphFont"/>
    <w:link w:val="Footer"/>
    <w:uiPriority w:val="99"/>
    <w:semiHidden/>
    <w:rsid w:val="00BE7EA6"/>
    <w:rPr>
      <w:rFonts w:ascii="Times New Roman" w:hAnsi="Times New Roman" w:cs="Times New Roman"/>
      <w:sz w:val="20"/>
      <w:szCs w:val="20"/>
    </w:rPr>
  </w:style>
  <w:style w:type="character" w:styleId="PlaceholderText">
    <w:name w:val="Placeholder Text"/>
    <w:basedOn w:val="DefaultParagraphFont"/>
    <w:uiPriority w:val="99"/>
    <w:semiHidden/>
    <w:rsid w:val="00AD43FA"/>
    <w:rPr>
      <w:color w:val="808080"/>
    </w:rPr>
  </w:style>
  <w:style w:type="paragraph" w:styleId="BalloonText">
    <w:name w:val="Balloon Text"/>
    <w:basedOn w:val="Normal"/>
    <w:link w:val="BalloonTextChar"/>
    <w:uiPriority w:val="99"/>
    <w:semiHidden/>
    <w:unhideWhenUsed/>
    <w:rsid w:val="00AD43FA"/>
    <w:rPr>
      <w:rFonts w:ascii="Tahoma" w:hAnsi="Tahoma" w:cs="Tahoma"/>
      <w:sz w:val="16"/>
      <w:szCs w:val="16"/>
    </w:rPr>
  </w:style>
  <w:style w:type="character" w:customStyle="1" w:styleId="BalloonTextChar">
    <w:name w:val="Balloon Text Char"/>
    <w:basedOn w:val="DefaultParagraphFont"/>
    <w:link w:val="BalloonText"/>
    <w:uiPriority w:val="99"/>
    <w:semiHidden/>
    <w:rsid w:val="00AD43FA"/>
    <w:rPr>
      <w:rFonts w:ascii="Tahoma" w:hAnsi="Tahoma" w:cs="Tahoma"/>
      <w:sz w:val="16"/>
      <w:szCs w:val="16"/>
    </w:rPr>
  </w:style>
  <w:style w:type="paragraph" w:styleId="ListParagraph">
    <w:name w:val="List Paragraph"/>
    <w:basedOn w:val="Normal"/>
    <w:uiPriority w:val="34"/>
    <w:qFormat/>
    <w:rsid w:val="00861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001D-1753-4B25-AFCE-3C98E4A3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WCDSB</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lpetrin</dc:creator>
  <cp:keywords/>
  <dc:description/>
  <cp:lastModifiedBy>Lisanne</cp:lastModifiedBy>
  <cp:revision>15</cp:revision>
  <dcterms:created xsi:type="dcterms:W3CDTF">2011-03-04T18:51:00Z</dcterms:created>
  <dcterms:modified xsi:type="dcterms:W3CDTF">2011-03-06T20:37:00Z</dcterms:modified>
</cp:coreProperties>
</file>